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7D6C" w14:textId="77777777" w:rsidR="00DC19C4" w:rsidRPr="0074460C" w:rsidRDefault="00DC19C4" w:rsidP="00DC19C4">
      <w:pPr>
        <w:rPr>
          <w:rFonts w:ascii="Trebuchet MS" w:hAnsi="Trebuchet MS"/>
        </w:rPr>
      </w:pPr>
    </w:p>
    <w:p w14:paraId="427A462A" w14:textId="77777777" w:rsidR="00DC19C4" w:rsidRPr="0074460C" w:rsidRDefault="00DC19C4" w:rsidP="00DC19C4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74460C">
        <w:rPr>
          <w:rFonts w:ascii="Trebuchet MS" w:hAnsi="Trebuchet MS"/>
          <w:b/>
          <w:bCs/>
          <w:sz w:val="28"/>
          <w:szCs w:val="28"/>
        </w:rPr>
        <w:t>Sample Board Welcome Letter from the Chair</w:t>
      </w:r>
    </w:p>
    <w:p w14:paraId="67E2A05B" w14:textId="77777777" w:rsidR="00DC19C4" w:rsidRPr="0074460C" w:rsidRDefault="00DC19C4" w:rsidP="00DC19C4">
      <w:pPr>
        <w:rPr>
          <w:rFonts w:ascii="Trebuchet MS" w:hAnsi="Trebuchet MS"/>
        </w:rPr>
      </w:pPr>
    </w:p>
    <w:p w14:paraId="7C2EC0DC" w14:textId="77777777" w:rsidR="00DC19C4" w:rsidRPr="0074460C" w:rsidRDefault="00DC19C4" w:rsidP="00DC19C4">
      <w:pPr>
        <w:rPr>
          <w:rFonts w:ascii="Trebuchet MS" w:hAnsi="Trebuchet MS"/>
        </w:rPr>
      </w:pPr>
    </w:p>
    <w:p w14:paraId="28A9B727" w14:textId="77777777" w:rsidR="00DC19C4" w:rsidRPr="0074460C" w:rsidRDefault="00DC19C4" w:rsidP="00DC19C4">
      <w:pPr>
        <w:rPr>
          <w:rFonts w:ascii="Trebuchet MS" w:hAnsi="Trebuchet MS"/>
        </w:rPr>
      </w:pPr>
      <w:r w:rsidRPr="0074460C">
        <w:rPr>
          <w:rFonts w:ascii="Trebuchet MS" w:hAnsi="Trebuchet MS"/>
        </w:rPr>
        <w:t xml:space="preserve">Dear [Name], </w:t>
      </w:r>
    </w:p>
    <w:p w14:paraId="11E41722" w14:textId="77777777" w:rsidR="00DC19C4" w:rsidRPr="0074460C" w:rsidRDefault="00DC19C4" w:rsidP="00DC19C4">
      <w:pPr>
        <w:rPr>
          <w:rFonts w:ascii="Trebuchet MS" w:hAnsi="Trebuchet MS"/>
        </w:rPr>
      </w:pPr>
    </w:p>
    <w:p w14:paraId="76581D29" w14:textId="3CD85175" w:rsidR="00DC19C4" w:rsidRPr="0074460C" w:rsidRDefault="00DC19C4" w:rsidP="00DC19C4">
      <w:pPr>
        <w:rPr>
          <w:rFonts w:ascii="Trebuchet MS" w:hAnsi="Trebuchet MS"/>
        </w:rPr>
      </w:pPr>
      <w:r w:rsidRPr="0074460C">
        <w:rPr>
          <w:rFonts w:ascii="Trebuchet MS" w:hAnsi="Trebuchet MS"/>
        </w:rPr>
        <w:t xml:space="preserve">Welcome </w:t>
      </w:r>
      <w:proofErr w:type="spellStart"/>
      <w:r w:rsidRPr="0074460C">
        <w:rPr>
          <w:rFonts w:ascii="Trebuchet MS" w:hAnsi="Trebuchet MS"/>
        </w:rPr>
        <w:t>aBOARD</w:t>
      </w:r>
      <w:proofErr w:type="spellEnd"/>
      <w:r w:rsidRPr="0074460C">
        <w:rPr>
          <w:rFonts w:ascii="Trebuchet MS" w:hAnsi="Trebuchet MS"/>
        </w:rPr>
        <w:t xml:space="preserve"> (pun intended). On behalf of the entire board and our supporters, I want to greet you with a very warm welcome and to thank you for joining the [XYZ] team. Our organization takes board service very seriously. A great deal of thought and attention has been put into our board recruitment, orientation, and retention process. You are here because we share similar interests</w:t>
      </w:r>
      <w:r w:rsidR="00191232">
        <w:rPr>
          <w:rFonts w:ascii="Trebuchet MS" w:hAnsi="Trebuchet MS"/>
        </w:rPr>
        <w:t xml:space="preserve"> and</w:t>
      </w:r>
      <w:r w:rsidRPr="0074460C">
        <w:rPr>
          <w:rFonts w:ascii="Trebuchet MS" w:hAnsi="Trebuchet MS"/>
        </w:rPr>
        <w:t xml:space="preserve"> goals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and </w:t>
      </w:r>
      <w:r w:rsidR="00191232">
        <w:rPr>
          <w:rFonts w:ascii="Trebuchet MS" w:hAnsi="Trebuchet MS"/>
        </w:rPr>
        <w:t xml:space="preserve">a </w:t>
      </w:r>
      <w:r w:rsidRPr="0074460C">
        <w:rPr>
          <w:rFonts w:ascii="Trebuchet MS" w:hAnsi="Trebuchet MS"/>
        </w:rPr>
        <w:t>desire for impact in the world. But we also care about people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and we want your experience with us to be enjoyable, interesting, rewarding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and impactful. </w:t>
      </w:r>
    </w:p>
    <w:p w14:paraId="2D63955F" w14:textId="77777777" w:rsidR="00DC19C4" w:rsidRPr="0074460C" w:rsidRDefault="00DC19C4" w:rsidP="00DC19C4">
      <w:pPr>
        <w:rPr>
          <w:rFonts w:ascii="Trebuchet MS" w:hAnsi="Trebuchet MS"/>
        </w:rPr>
      </w:pPr>
    </w:p>
    <w:p w14:paraId="60663181" w14:textId="51B9B963" w:rsidR="00DC19C4" w:rsidRPr="0074460C" w:rsidRDefault="00DC19C4" w:rsidP="00DC19C4">
      <w:pPr>
        <w:rPr>
          <w:rFonts w:ascii="Trebuchet MS" w:hAnsi="Trebuchet MS"/>
        </w:rPr>
      </w:pPr>
      <w:r w:rsidRPr="0074460C">
        <w:rPr>
          <w:rFonts w:ascii="Trebuchet MS" w:hAnsi="Trebuchet MS"/>
        </w:rPr>
        <w:t>We want to set you up for success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so please let me, the chair, know if there is </w:t>
      </w:r>
      <w:proofErr w:type="gramStart"/>
      <w:r w:rsidRPr="0074460C">
        <w:rPr>
          <w:rFonts w:ascii="Trebuchet MS" w:hAnsi="Trebuchet MS"/>
        </w:rPr>
        <w:t>anything</w:t>
      </w:r>
      <w:proofErr w:type="gramEnd"/>
      <w:r w:rsidRPr="0074460C">
        <w:rPr>
          <w:rFonts w:ascii="Trebuchet MS" w:hAnsi="Trebuchet MS"/>
        </w:rPr>
        <w:t xml:space="preserve"> I can do to make board service more enjoyable. This includes letting us know how we can support you in fulfilling your duties as outlined in the board agreement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and also how we can be a better board! We value feedback and try to create a culture of congeniality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kindness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and transparency. </w:t>
      </w:r>
    </w:p>
    <w:p w14:paraId="4B861374" w14:textId="77777777" w:rsidR="00DC19C4" w:rsidRPr="0074460C" w:rsidRDefault="00DC19C4" w:rsidP="00DC19C4">
      <w:pPr>
        <w:rPr>
          <w:rFonts w:ascii="Trebuchet MS" w:hAnsi="Trebuchet MS"/>
        </w:rPr>
      </w:pPr>
    </w:p>
    <w:p w14:paraId="71A53110" w14:textId="5D09FA88" w:rsidR="00DC19C4" w:rsidRPr="0074460C" w:rsidRDefault="00DC19C4" w:rsidP="00DC19C4">
      <w:pPr>
        <w:rPr>
          <w:rFonts w:ascii="Trebuchet MS" w:hAnsi="Trebuchet MS"/>
        </w:rPr>
      </w:pPr>
      <w:r w:rsidRPr="0074460C">
        <w:rPr>
          <w:rFonts w:ascii="Trebuchet MS" w:hAnsi="Trebuchet MS"/>
        </w:rPr>
        <w:t>You must have many questions.</w:t>
      </w:r>
      <w:bookmarkStart w:id="0" w:name="_GoBack"/>
      <w:bookmarkEnd w:id="0"/>
      <w:r w:rsidRPr="0074460C">
        <w:rPr>
          <w:rFonts w:ascii="Trebuchet MS" w:hAnsi="Trebuchet MS"/>
        </w:rPr>
        <w:t xml:space="preserve"> Your orientation should address most of them, but we look forward to helping you be fully prepared for the work ahead. Building a working relationship with the board and staff will be vital. As a board member</w:t>
      </w:r>
      <w:r w:rsidR="00191232">
        <w:rPr>
          <w:rFonts w:ascii="Trebuchet MS" w:hAnsi="Trebuchet MS"/>
        </w:rPr>
        <w:t>,</w:t>
      </w:r>
      <w:r w:rsidRPr="0074460C">
        <w:rPr>
          <w:rFonts w:ascii="Trebuchet MS" w:hAnsi="Trebuchet MS"/>
        </w:rPr>
        <w:t xml:space="preserve"> you are responsible for the success of this organization. Teamwork will be a strong foundation for our success. If you would like a “board buddy” or appointed person to show you the ropes in the first year, just say the word. </w:t>
      </w:r>
    </w:p>
    <w:p w14:paraId="6958308A" w14:textId="77777777" w:rsidR="00DC19C4" w:rsidRPr="0074460C" w:rsidRDefault="00DC19C4" w:rsidP="00DC19C4">
      <w:pPr>
        <w:rPr>
          <w:rFonts w:ascii="Trebuchet MS" w:hAnsi="Trebuchet MS"/>
        </w:rPr>
      </w:pPr>
    </w:p>
    <w:p w14:paraId="774B168A" w14:textId="77777777" w:rsidR="00DC19C4" w:rsidRPr="0074460C" w:rsidRDefault="00DC19C4" w:rsidP="00DC19C4">
      <w:pPr>
        <w:rPr>
          <w:rFonts w:ascii="Trebuchet MS" w:hAnsi="Trebuchet MS"/>
        </w:rPr>
      </w:pPr>
      <w:r w:rsidRPr="0074460C">
        <w:rPr>
          <w:rFonts w:ascii="Trebuchet MS" w:hAnsi="Trebuchet MS"/>
        </w:rPr>
        <w:t xml:space="preserve">We are working to be a board that is diverse and inclusive, including diversity of opinions. We are excited about your service. Thank you for joining us. </w:t>
      </w:r>
    </w:p>
    <w:p w14:paraId="16ACA85E" w14:textId="77777777" w:rsidR="00DC19C4" w:rsidRDefault="00DC19C4" w:rsidP="00DC19C4">
      <w:pPr>
        <w:rPr>
          <w:rFonts w:ascii="Trebuchet MS" w:hAnsi="Trebuchet MS"/>
        </w:rPr>
      </w:pPr>
    </w:p>
    <w:p w14:paraId="78C3D7EA" w14:textId="77777777" w:rsidR="00DC19C4" w:rsidRDefault="00DC19C4" w:rsidP="00DC19C4">
      <w:pPr>
        <w:rPr>
          <w:rFonts w:ascii="Trebuchet MS" w:hAnsi="Trebuchet MS"/>
        </w:rPr>
      </w:pPr>
    </w:p>
    <w:p w14:paraId="0C3F2DF0" w14:textId="77777777" w:rsidR="00DC19C4" w:rsidRPr="0074460C" w:rsidRDefault="00DC19C4" w:rsidP="00DC19C4">
      <w:pPr>
        <w:rPr>
          <w:rFonts w:ascii="Trebuchet MS" w:hAnsi="Trebuchet MS"/>
        </w:rPr>
      </w:pPr>
    </w:p>
    <w:p w14:paraId="6ED20276" w14:textId="77777777" w:rsidR="00DC19C4" w:rsidRPr="0074460C" w:rsidRDefault="00DC19C4" w:rsidP="00DC19C4">
      <w:pPr>
        <w:rPr>
          <w:rFonts w:ascii="Trebuchet MS" w:hAnsi="Trebuchet MS"/>
        </w:rPr>
      </w:pPr>
      <w:r w:rsidRPr="0074460C">
        <w:rPr>
          <w:rFonts w:ascii="Trebuchet MS" w:hAnsi="Trebuchet MS"/>
        </w:rPr>
        <w:t>Very Truly Yours,</w:t>
      </w:r>
    </w:p>
    <w:p w14:paraId="09B56481" w14:textId="77777777" w:rsidR="00DC19C4" w:rsidRDefault="00DC19C4" w:rsidP="00DC19C4">
      <w:pPr>
        <w:rPr>
          <w:rFonts w:ascii="Trebuchet MS" w:hAnsi="Trebuchet MS"/>
        </w:rPr>
      </w:pPr>
    </w:p>
    <w:p w14:paraId="0EDD5141" w14:textId="77777777" w:rsidR="00DC19C4" w:rsidRPr="0074460C" w:rsidRDefault="00DC19C4" w:rsidP="00DC19C4">
      <w:pPr>
        <w:rPr>
          <w:rFonts w:ascii="Trebuchet MS" w:hAnsi="Trebuchet MS"/>
        </w:rPr>
      </w:pPr>
    </w:p>
    <w:p w14:paraId="5B82DA6B" w14:textId="77777777" w:rsidR="00DC19C4" w:rsidRPr="0074460C" w:rsidRDefault="00DC19C4" w:rsidP="00DC19C4">
      <w:pPr>
        <w:rPr>
          <w:rFonts w:ascii="Trebuchet MS" w:hAnsi="Trebuchet MS"/>
        </w:rPr>
      </w:pPr>
      <w:r w:rsidRPr="0074460C">
        <w:rPr>
          <w:rFonts w:ascii="Trebuchet MS" w:hAnsi="Trebuchet MS"/>
        </w:rPr>
        <w:t>Jack Smith, Chair</w:t>
      </w:r>
    </w:p>
    <w:p w14:paraId="4AFAED3F" w14:textId="16093337" w:rsidR="004A25E2" w:rsidRPr="0074460C" w:rsidRDefault="004A25E2" w:rsidP="00D3399C">
      <w:pPr>
        <w:rPr>
          <w:rFonts w:ascii="Trebuchet MS" w:hAnsi="Trebuchet MS"/>
        </w:rPr>
      </w:pPr>
    </w:p>
    <w:sectPr w:rsidR="004A25E2" w:rsidRPr="0074460C" w:rsidSect="00703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5705" w14:textId="77777777" w:rsidR="00674038" w:rsidRDefault="00674038">
      <w:r>
        <w:separator/>
      </w:r>
    </w:p>
  </w:endnote>
  <w:endnote w:type="continuationSeparator" w:id="0">
    <w:p w14:paraId="28AD2E75" w14:textId="77777777" w:rsidR="00674038" w:rsidRDefault="0067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64D" w14:textId="77777777" w:rsidR="003E7314" w:rsidRDefault="003E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139F" w14:textId="7544E3F9" w:rsidR="11FA66B7" w:rsidRDefault="11FA66B7" w:rsidP="11FA6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8E54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B594" wp14:editId="59F3F15D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651A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59761B2B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779A15A3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7E7F6DB3" wp14:editId="426E3F06">
                <wp:extent cx="1841500" cy="326099"/>
                <wp:effectExtent l="0" t="0" r="0" b="4445"/>
                <wp:docPr id="1489881107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D3D085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46D50676" w14:textId="77777777" w:rsidTr="1D59EA79">
      <w:trPr>
        <w:trHeight w:val="318"/>
      </w:trPr>
      <w:tc>
        <w:tcPr>
          <w:tcW w:w="3150" w:type="dxa"/>
          <w:vMerge/>
        </w:tcPr>
        <w:p w14:paraId="22FD1C8F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633D6EEB" w14:textId="150773E6" w:rsidR="00D95FA1" w:rsidRPr="00CF0F3A" w:rsidRDefault="00674038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D95FA1" w:rsidRPr="00D95FA1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MindTheGapConsult@Gmail.com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r w:rsid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>919-627-8337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 • </w:t>
          </w:r>
          <w:hyperlink r:id="rId4" w:history="1">
            <w:r w:rsidR="009A20C3" w:rsidRPr="00CE06AA">
              <w:rPr>
                <w:rStyle w:val="Hyperlink"/>
                <w:rFonts w:ascii="Calibri" w:eastAsia="Calibri" w:hAnsi="Calibri" w:cs="Calibri"/>
                <w:b/>
                <w:sz w:val="18"/>
                <w:szCs w:val="18"/>
              </w:rPr>
              <w:t>NonProfitFixer.com</w:t>
            </w:r>
          </w:hyperlink>
        </w:p>
      </w:tc>
    </w:tr>
  </w:tbl>
  <w:p w14:paraId="66C78923" w14:textId="502C94C7" w:rsidR="11FA66B7" w:rsidRDefault="11FA66B7" w:rsidP="009E03F9">
    <w:pPr>
      <w:pStyle w:val="Footer"/>
      <w:jc w:val="center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6800" w14:textId="77777777" w:rsidR="00674038" w:rsidRDefault="00674038">
      <w:r>
        <w:separator/>
      </w:r>
    </w:p>
  </w:footnote>
  <w:footnote w:type="continuationSeparator" w:id="0">
    <w:p w14:paraId="6824FF34" w14:textId="77777777" w:rsidR="00674038" w:rsidRDefault="0067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3AC" w14:textId="77777777" w:rsidR="003E7314" w:rsidRDefault="003E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5AAD" w14:textId="3342FDE3" w:rsidR="002E4D42" w:rsidRDefault="003E7314" w:rsidP="009344CC">
    <w:pPr>
      <w:pStyle w:val="Header"/>
      <w:jc w:val="center"/>
    </w:pPr>
    <w:r>
      <w:rPr>
        <w:noProof/>
      </w:rPr>
      <w:drawing>
        <wp:inline distT="0" distB="0" distL="0" distR="0" wp14:anchorId="2C12B4CC" wp14:editId="64AECCF3">
          <wp:extent cx="937209" cy="1171511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7E2E" w14:textId="155700D7" w:rsidR="00BA04D5" w:rsidRDefault="00BA04D5" w:rsidP="1D59EA79">
    <w:pPr>
      <w:pStyle w:val="Header"/>
      <w:tabs>
        <w:tab w:val="clear" w:pos="4320"/>
        <w:tab w:val="clear" w:pos="8640"/>
        <w:tab w:val="left" w:pos="5910"/>
      </w:tabs>
      <w:jc w:val="center"/>
    </w:pPr>
    <w:r>
      <w:rPr>
        <w:noProof/>
      </w:rPr>
      <w:drawing>
        <wp:inline distT="0" distB="0" distL="0" distR="0" wp14:anchorId="23F08B23" wp14:editId="5FDB1DFE">
          <wp:extent cx="937209" cy="1171511"/>
          <wp:effectExtent l="0" t="0" r="0" b="0"/>
          <wp:docPr id="40119090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067"/>
    <w:multiLevelType w:val="hybridMultilevel"/>
    <w:tmpl w:val="F7B6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1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" w15:restartNumberingAfterBreak="0">
    <w:nsid w:val="19BF7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273E232F"/>
    <w:multiLevelType w:val="hybridMultilevel"/>
    <w:tmpl w:val="078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A1C76"/>
    <w:multiLevelType w:val="hybridMultilevel"/>
    <w:tmpl w:val="354C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41576"/>
    <w:multiLevelType w:val="hybridMultilevel"/>
    <w:tmpl w:val="44DA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764"/>
    <w:multiLevelType w:val="hybridMultilevel"/>
    <w:tmpl w:val="2090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F1D"/>
    <w:multiLevelType w:val="hybridMultilevel"/>
    <w:tmpl w:val="40F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2710"/>
    <w:multiLevelType w:val="hybridMultilevel"/>
    <w:tmpl w:val="8F0C6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4B33"/>
    <w:multiLevelType w:val="hybridMultilevel"/>
    <w:tmpl w:val="36D85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85155"/>
    <w:multiLevelType w:val="hybridMultilevel"/>
    <w:tmpl w:val="DE60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C4EFF"/>
    <w:multiLevelType w:val="hybridMultilevel"/>
    <w:tmpl w:val="8752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83AF3"/>
    <w:multiLevelType w:val="hybridMultilevel"/>
    <w:tmpl w:val="80688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37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4" w15:restartNumberingAfterBreak="0">
    <w:nsid w:val="57FA5835"/>
    <w:multiLevelType w:val="hybridMultilevel"/>
    <w:tmpl w:val="511A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C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6" w15:restartNumberingAfterBreak="0">
    <w:nsid w:val="5B371D2B"/>
    <w:multiLevelType w:val="hybridMultilevel"/>
    <w:tmpl w:val="7F10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111F2"/>
    <w:multiLevelType w:val="hybridMultilevel"/>
    <w:tmpl w:val="519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7AEA"/>
    <w:multiLevelType w:val="hybridMultilevel"/>
    <w:tmpl w:val="806E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F934F0"/>
    <w:multiLevelType w:val="hybridMultilevel"/>
    <w:tmpl w:val="396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9"/>
    <w:rsid w:val="00024428"/>
    <w:rsid w:val="00043E91"/>
    <w:rsid w:val="000536E3"/>
    <w:rsid w:val="00057CDD"/>
    <w:rsid w:val="00071AB5"/>
    <w:rsid w:val="000A6F73"/>
    <w:rsid w:val="000C0360"/>
    <w:rsid w:val="000D3417"/>
    <w:rsid w:val="00102945"/>
    <w:rsid w:val="00120EC2"/>
    <w:rsid w:val="00124D73"/>
    <w:rsid w:val="00132845"/>
    <w:rsid w:val="001374B0"/>
    <w:rsid w:val="00142DFF"/>
    <w:rsid w:val="00151EC2"/>
    <w:rsid w:val="00183100"/>
    <w:rsid w:val="00187957"/>
    <w:rsid w:val="00191232"/>
    <w:rsid w:val="001A7BDF"/>
    <w:rsid w:val="001D58C7"/>
    <w:rsid w:val="001D6311"/>
    <w:rsid w:val="001E370C"/>
    <w:rsid w:val="002349C8"/>
    <w:rsid w:val="00247FEA"/>
    <w:rsid w:val="0025079A"/>
    <w:rsid w:val="002838CB"/>
    <w:rsid w:val="002A2FAD"/>
    <w:rsid w:val="002A4E48"/>
    <w:rsid w:val="002C5AF4"/>
    <w:rsid w:val="002C6E03"/>
    <w:rsid w:val="002D36B4"/>
    <w:rsid w:val="002D58DB"/>
    <w:rsid w:val="002E4D42"/>
    <w:rsid w:val="0030074D"/>
    <w:rsid w:val="00331F08"/>
    <w:rsid w:val="00335C9C"/>
    <w:rsid w:val="00364AD7"/>
    <w:rsid w:val="003653D5"/>
    <w:rsid w:val="003706F8"/>
    <w:rsid w:val="0039018F"/>
    <w:rsid w:val="003903B3"/>
    <w:rsid w:val="003D02CC"/>
    <w:rsid w:val="003E4C18"/>
    <w:rsid w:val="003E7314"/>
    <w:rsid w:val="003F7F54"/>
    <w:rsid w:val="00404E0A"/>
    <w:rsid w:val="00415487"/>
    <w:rsid w:val="00433144"/>
    <w:rsid w:val="00434313"/>
    <w:rsid w:val="00444726"/>
    <w:rsid w:val="00445A31"/>
    <w:rsid w:val="004628E0"/>
    <w:rsid w:val="004856C6"/>
    <w:rsid w:val="004949E9"/>
    <w:rsid w:val="004A25E2"/>
    <w:rsid w:val="004B35C1"/>
    <w:rsid w:val="004B375B"/>
    <w:rsid w:val="004C74E5"/>
    <w:rsid w:val="004D3E9B"/>
    <w:rsid w:val="004E01D8"/>
    <w:rsid w:val="004E1216"/>
    <w:rsid w:val="00516E1F"/>
    <w:rsid w:val="00524749"/>
    <w:rsid w:val="005512AF"/>
    <w:rsid w:val="00575623"/>
    <w:rsid w:val="00587D7D"/>
    <w:rsid w:val="005946D7"/>
    <w:rsid w:val="005B71B5"/>
    <w:rsid w:val="005D3FA7"/>
    <w:rsid w:val="005E16E5"/>
    <w:rsid w:val="005E1F78"/>
    <w:rsid w:val="005E5399"/>
    <w:rsid w:val="005F1550"/>
    <w:rsid w:val="006067C7"/>
    <w:rsid w:val="00607170"/>
    <w:rsid w:val="00634209"/>
    <w:rsid w:val="00634EC2"/>
    <w:rsid w:val="00644FBE"/>
    <w:rsid w:val="006524E7"/>
    <w:rsid w:val="00654813"/>
    <w:rsid w:val="00663CE9"/>
    <w:rsid w:val="00667170"/>
    <w:rsid w:val="00672875"/>
    <w:rsid w:val="00674038"/>
    <w:rsid w:val="00681D71"/>
    <w:rsid w:val="006B0D38"/>
    <w:rsid w:val="006F7D7B"/>
    <w:rsid w:val="00703132"/>
    <w:rsid w:val="0073162E"/>
    <w:rsid w:val="00735B6A"/>
    <w:rsid w:val="0074460C"/>
    <w:rsid w:val="00744EDB"/>
    <w:rsid w:val="00751C24"/>
    <w:rsid w:val="007601ED"/>
    <w:rsid w:val="0076079A"/>
    <w:rsid w:val="007777B2"/>
    <w:rsid w:val="00784DBF"/>
    <w:rsid w:val="00787641"/>
    <w:rsid w:val="007C3D20"/>
    <w:rsid w:val="007D4E50"/>
    <w:rsid w:val="007F2967"/>
    <w:rsid w:val="007F3B44"/>
    <w:rsid w:val="007F3F81"/>
    <w:rsid w:val="00836A63"/>
    <w:rsid w:val="008479F3"/>
    <w:rsid w:val="00895A4B"/>
    <w:rsid w:val="008A22BD"/>
    <w:rsid w:val="008B18B4"/>
    <w:rsid w:val="008B18F8"/>
    <w:rsid w:val="008C4498"/>
    <w:rsid w:val="008C5F8C"/>
    <w:rsid w:val="008D00F8"/>
    <w:rsid w:val="008E0AAA"/>
    <w:rsid w:val="008F3266"/>
    <w:rsid w:val="009344CC"/>
    <w:rsid w:val="00947069"/>
    <w:rsid w:val="00965C9A"/>
    <w:rsid w:val="009746FF"/>
    <w:rsid w:val="0099562F"/>
    <w:rsid w:val="009978B3"/>
    <w:rsid w:val="009A20C3"/>
    <w:rsid w:val="009C378F"/>
    <w:rsid w:val="009C66E7"/>
    <w:rsid w:val="009C77A4"/>
    <w:rsid w:val="009D27B1"/>
    <w:rsid w:val="009E03F9"/>
    <w:rsid w:val="009F0CF6"/>
    <w:rsid w:val="009F6D42"/>
    <w:rsid w:val="00A14A6D"/>
    <w:rsid w:val="00A335FA"/>
    <w:rsid w:val="00A3420B"/>
    <w:rsid w:val="00A42888"/>
    <w:rsid w:val="00A43876"/>
    <w:rsid w:val="00A5704C"/>
    <w:rsid w:val="00A66B48"/>
    <w:rsid w:val="00AB304F"/>
    <w:rsid w:val="00AC31B6"/>
    <w:rsid w:val="00AC6D41"/>
    <w:rsid w:val="00AE27B1"/>
    <w:rsid w:val="00B22CFD"/>
    <w:rsid w:val="00B22E8B"/>
    <w:rsid w:val="00B27D86"/>
    <w:rsid w:val="00B32AA3"/>
    <w:rsid w:val="00B36580"/>
    <w:rsid w:val="00B421C6"/>
    <w:rsid w:val="00B425B6"/>
    <w:rsid w:val="00B672A9"/>
    <w:rsid w:val="00B82C5A"/>
    <w:rsid w:val="00BA04D5"/>
    <w:rsid w:val="00BC7568"/>
    <w:rsid w:val="00BD67B2"/>
    <w:rsid w:val="00BD685F"/>
    <w:rsid w:val="00BD6A1D"/>
    <w:rsid w:val="00BE0432"/>
    <w:rsid w:val="00C02ECC"/>
    <w:rsid w:val="00C05221"/>
    <w:rsid w:val="00C17850"/>
    <w:rsid w:val="00C32287"/>
    <w:rsid w:val="00C361AD"/>
    <w:rsid w:val="00C36BF0"/>
    <w:rsid w:val="00C50F91"/>
    <w:rsid w:val="00C61650"/>
    <w:rsid w:val="00C87F65"/>
    <w:rsid w:val="00C90D1B"/>
    <w:rsid w:val="00CA3FC1"/>
    <w:rsid w:val="00CB0C74"/>
    <w:rsid w:val="00CF0F3A"/>
    <w:rsid w:val="00D329BC"/>
    <w:rsid w:val="00D3399C"/>
    <w:rsid w:val="00D45627"/>
    <w:rsid w:val="00D475F0"/>
    <w:rsid w:val="00D724A4"/>
    <w:rsid w:val="00D81EBF"/>
    <w:rsid w:val="00D83722"/>
    <w:rsid w:val="00D8513A"/>
    <w:rsid w:val="00D866BE"/>
    <w:rsid w:val="00D91FAE"/>
    <w:rsid w:val="00D95FA1"/>
    <w:rsid w:val="00DA7D84"/>
    <w:rsid w:val="00DB1824"/>
    <w:rsid w:val="00DC19C4"/>
    <w:rsid w:val="00DE41F1"/>
    <w:rsid w:val="00DF3D37"/>
    <w:rsid w:val="00E02764"/>
    <w:rsid w:val="00E10A3B"/>
    <w:rsid w:val="00E42BF0"/>
    <w:rsid w:val="00E43E32"/>
    <w:rsid w:val="00E60DC6"/>
    <w:rsid w:val="00E67FB6"/>
    <w:rsid w:val="00E74017"/>
    <w:rsid w:val="00E97D25"/>
    <w:rsid w:val="00EB2BCB"/>
    <w:rsid w:val="00ED4289"/>
    <w:rsid w:val="00EE2F78"/>
    <w:rsid w:val="00EF46C8"/>
    <w:rsid w:val="00EF51A2"/>
    <w:rsid w:val="00F05C12"/>
    <w:rsid w:val="00F14474"/>
    <w:rsid w:val="00F17D76"/>
    <w:rsid w:val="00F316C2"/>
    <w:rsid w:val="00F43BB9"/>
    <w:rsid w:val="00F47051"/>
    <w:rsid w:val="00F76493"/>
    <w:rsid w:val="00F8340F"/>
    <w:rsid w:val="00FA11BB"/>
    <w:rsid w:val="00FA2D0A"/>
    <w:rsid w:val="00FA3E72"/>
    <w:rsid w:val="00FA6905"/>
    <w:rsid w:val="00FB4E1F"/>
    <w:rsid w:val="00FC22D0"/>
    <w:rsid w:val="00FD152D"/>
    <w:rsid w:val="00FF6914"/>
    <w:rsid w:val="09588CD3"/>
    <w:rsid w:val="11FA66B7"/>
    <w:rsid w:val="13CAB229"/>
    <w:rsid w:val="1D59EA79"/>
    <w:rsid w:val="29065172"/>
    <w:rsid w:val="2930C85A"/>
    <w:rsid w:val="2DBB90F7"/>
    <w:rsid w:val="459D69F5"/>
    <w:rsid w:val="45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0C85A"/>
  <w15:docId w15:val="{2A77DC16-731F-4CD5-888D-8012DA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2B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D42"/>
  </w:style>
  <w:style w:type="character" w:styleId="CommentReference">
    <w:name w:val="annotation reference"/>
    <w:rsid w:val="00BD6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7B2"/>
  </w:style>
  <w:style w:type="paragraph" w:styleId="CommentSubject">
    <w:name w:val="annotation subject"/>
    <w:basedOn w:val="CommentText"/>
    <w:next w:val="CommentText"/>
    <w:link w:val="CommentSubjectChar"/>
    <w:rsid w:val="00BD67B2"/>
    <w:rPr>
      <w:b/>
      <w:bCs/>
    </w:rPr>
  </w:style>
  <w:style w:type="character" w:customStyle="1" w:styleId="CommentSubjectChar">
    <w:name w:val="Comment Subject Char"/>
    <w:link w:val="CommentSubject"/>
    <w:rsid w:val="00BD67B2"/>
    <w:rPr>
      <w:b/>
      <w:bCs/>
    </w:rPr>
  </w:style>
  <w:style w:type="paragraph" w:styleId="BalloonText">
    <w:name w:val="Balloon Text"/>
    <w:basedOn w:val="Normal"/>
    <w:link w:val="BalloonTextChar"/>
    <w:rsid w:val="00B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7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4017"/>
  </w:style>
  <w:style w:type="paragraph" w:styleId="ListParagraph">
    <w:name w:val="List Paragraph"/>
    <w:basedOn w:val="Normal"/>
    <w:uiPriority w:val="34"/>
    <w:qFormat/>
    <w:rsid w:val="00731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22BD"/>
    <w:rPr>
      <w:b/>
      <w:bCs/>
      <w:sz w:val="24"/>
      <w:szCs w:val="24"/>
    </w:rPr>
  </w:style>
  <w:style w:type="table" w:styleId="TableGrid">
    <w:name w:val="Table Grid"/>
    <w:basedOn w:val="TableNormal"/>
    <w:rsid w:val="008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56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D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D91F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0A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E0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ndthegapconsult@gmail.com?subject=Interest%20in%20Mind%20the%20Gap%20Consulti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www.nonprofitfixe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Lukas</dc:creator>
  <cp:lastModifiedBy>sean kosofsky</cp:lastModifiedBy>
  <cp:revision>3</cp:revision>
  <cp:lastPrinted>2013-07-30T13:46:00Z</cp:lastPrinted>
  <dcterms:created xsi:type="dcterms:W3CDTF">2020-01-03T17:46:00Z</dcterms:created>
  <dcterms:modified xsi:type="dcterms:W3CDTF">2020-01-03T21:35:00Z</dcterms:modified>
</cp:coreProperties>
</file>